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EE2460">
        <w:rPr>
          <w:rFonts w:ascii="Calibri" w:hAnsi="Calibri" w:cs="Calibri"/>
          <w:bCs/>
          <w:sz w:val="18"/>
        </w:rPr>
        <w:t>30</w:t>
      </w:r>
      <w:r w:rsidR="00361739">
        <w:rPr>
          <w:rFonts w:ascii="Calibri" w:hAnsi="Calibri" w:cs="Calibri"/>
          <w:bCs/>
          <w:sz w:val="18"/>
        </w:rPr>
        <w:t>.04</w:t>
      </w:r>
      <w:r w:rsidR="00035598">
        <w:rPr>
          <w:rFonts w:ascii="Calibri" w:hAnsi="Calibri" w:cs="Calibri"/>
          <w:bCs/>
          <w:sz w:val="18"/>
        </w:rPr>
        <w:t>.2025</w:t>
      </w:r>
      <w:r w:rsidR="00E27957">
        <w:rPr>
          <w:rFonts w:ascii="Calibri" w:hAnsi="Calibri" w:cs="Calibri"/>
          <w:bCs/>
          <w:sz w:val="18"/>
        </w:rPr>
        <w:t>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EE2460" w:rsidRDefault="00EE2460" w:rsidP="007E773A">
      <w:pPr>
        <w:autoSpaceDE w:val="0"/>
        <w:autoSpaceDN w:val="0"/>
        <w:adjustRightInd w:val="0"/>
        <w:rPr>
          <w:rStyle w:val="Pogrubienie"/>
          <w:sz w:val="28"/>
        </w:rPr>
      </w:pPr>
      <w:r w:rsidRPr="00EE2460">
        <w:rPr>
          <w:rStyle w:val="Pogrubienie"/>
          <w:sz w:val="28"/>
        </w:rPr>
        <w:t>Polityka rachunkowości oraz inne uregulowania wewnętrze w spółdzielni.</w:t>
      </w:r>
    </w:p>
    <w:p w:rsidR="00EE2460" w:rsidRDefault="00EE2460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EE246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 w:rsidRPr="00EE2460">
              <w:rPr>
                <w:rFonts w:ascii="Calibri" w:hAnsi="Calibri" w:cs="Calibri"/>
                <w:b/>
                <w:bCs/>
                <w:sz w:val="18"/>
              </w:rPr>
              <w:t xml:space="preserve">615,00 zł brutto/os. (500 zł netto + VAT) 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EE2460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29</w:t>
            </w:r>
            <w:r w:rsidR="00361739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.04</w:t>
            </w:r>
            <w:r w:rsidR="00035598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EE2460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EE2460">
              <w:rPr>
                <w:rFonts w:ascii="Calibri" w:hAnsi="Calibri" w:cs="Calibri"/>
                <w:b/>
                <w:bCs/>
                <w:sz w:val="18"/>
              </w:rPr>
              <w:t xml:space="preserve">799,50 zł brutto/os. (650 zł netto + VAT)  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035598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035598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="00EE2460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EE2460" w:rsidRPr="00EE2460">
              <w:rPr>
                <w:rFonts w:ascii="Calibri Light" w:hAnsi="Calibri Light" w:cs="Calibri Light"/>
                <w:b/>
                <w:sz w:val="24"/>
                <w:u w:val="single"/>
              </w:rPr>
              <w:t>DOKŁADNY ADRES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EE2460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instytucji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EE2460">
        <w:rPr>
          <w:rFonts w:ascii="Calibri" w:hAnsi="Calibri" w:cs="Calibri"/>
          <w:u w:val="single"/>
        </w:rPr>
        <w:t>29</w:t>
      </w:r>
      <w:r w:rsidR="00361739">
        <w:rPr>
          <w:rFonts w:ascii="Calibri" w:hAnsi="Calibri" w:cs="Calibri"/>
          <w:u w:val="single"/>
        </w:rPr>
        <w:t>.04</w:t>
      </w:r>
      <w:r w:rsidR="00035598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EE2460">
        <w:rPr>
          <w:rFonts w:ascii="Calibri Light" w:hAnsi="Calibri Light" w:cs="Calibri Light"/>
          <w:b/>
          <w:color w:val="FF0000"/>
          <w:u w:val="single"/>
        </w:rPr>
        <w:t>30</w:t>
      </w:r>
      <w:r w:rsidR="00361739">
        <w:rPr>
          <w:rFonts w:ascii="Calibri Light" w:hAnsi="Calibri Light" w:cs="Calibri Light"/>
          <w:b/>
          <w:color w:val="FF0000"/>
          <w:u w:val="single"/>
        </w:rPr>
        <w:t>.04</w:t>
      </w:r>
      <w:r w:rsidR="00035598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sectPr w:rsidR="00DC5A16" w:rsidRPr="00435957" w:rsidSect="00577BF1">
      <w:footerReference w:type="default" r:id="rId8"/>
      <w:type w:val="continuous"/>
      <w:pgSz w:w="11906" w:h="16838"/>
      <w:pgMar w:top="426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35598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4364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1739"/>
    <w:rsid w:val="00364CEC"/>
    <w:rsid w:val="003748AA"/>
    <w:rsid w:val="0038113B"/>
    <w:rsid w:val="0038248B"/>
    <w:rsid w:val="003C37B2"/>
    <w:rsid w:val="003D205D"/>
    <w:rsid w:val="003D22E9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77BF1"/>
    <w:rsid w:val="00591F84"/>
    <w:rsid w:val="005A1970"/>
    <w:rsid w:val="005A3FED"/>
    <w:rsid w:val="005A44C5"/>
    <w:rsid w:val="005A49A6"/>
    <w:rsid w:val="005B1FFF"/>
    <w:rsid w:val="005B4D5C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2C28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2460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9699B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2156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4</cp:revision>
  <cp:lastPrinted>2019-11-27T14:04:00Z</cp:lastPrinted>
  <dcterms:created xsi:type="dcterms:W3CDTF">2025-02-12T10:40:00Z</dcterms:created>
  <dcterms:modified xsi:type="dcterms:W3CDTF">2025-04-14T07:41:00Z</dcterms:modified>
</cp:coreProperties>
</file>